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4F5" w:rsidRDefault="004723F6">
      <w:pPr>
        <w:jc w:val="center"/>
        <w:rPr>
          <w:rFonts w:ascii="Candara" w:hAnsi="Candara"/>
          <w:sz w:val="28"/>
        </w:rPr>
      </w:pPr>
      <w:r>
        <w:rPr>
          <w:rFonts w:ascii="Candara" w:hAnsi="Candara"/>
          <w:sz w:val="28"/>
        </w:rPr>
        <w:t>Nomination Form</w:t>
      </w:r>
    </w:p>
    <w:p w:rsidR="00D574F5" w:rsidRDefault="004723F6">
      <w:pPr>
        <w:jc w:val="center"/>
        <w:rPr>
          <w:rFonts w:ascii="Candara" w:hAnsi="Candara"/>
          <w:sz w:val="28"/>
        </w:rPr>
      </w:pPr>
      <w:r>
        <w:rPr>
          <w:rFonts w:ascii="Candara" w:hAnsi="Candara"/>
          <w:sz w:val="28"/>
        </w:rPr>
        <w:t xml:space="preserve">State of Washington Historic Preservation Officer’s </w:t>
      </w:r>
    </w:p>
    <w:p w:rsidR="00D574F5" w:rsidRDefault="000722E0">
      <w:pPr>
        <w:jc w:val="center"/>
        <w:rPr>
          <w:rFonts w:ascii="Candara" w:hAnsi="Candara"/>
          <w:sz w:val="28"/>
        </w:rPr>
      </w:pPr>
      <w:r>
        <w:rPr>
          <w:rFonts w:ascii="Candara" w:hAnsi="Candara"/>
          <w:sz w:val="28"/>
        </w:rPr>
        <w:t>25</w:t>
      </w:r>
      <w:r w:rsidR="004723F6">
        <w:rPr>
          <w:rFonts w:ascii="Candara" w:hAnsi="Candara"/>
          <w:sz w:val="28"/>
          <w:vertAlign w:val="superscript"/>
        </w:rPr>
        <w:t>th</w:t>
      </w:r>
      <w:r w:rsidR="004723F6">
        <w:rPr>
          <w:rFonts w:ascii="Candara" w:hAnsi="Candara"/>
          <w:sz w:val="28"/>
        </w:rPr>
        <w:t xml:space="preserve"> Annual Awards for</w:t>
      </w:r>
    </w:p>
    <w:p w:rsidR="00D574F5" w:rsidRDefault="004723F6">
      <w:pPr>
        <w:jc w:val="center"/>
        <w:rPr>
          <w:rFonts w:ascii="Candara" w:hAnsi="Candara"/>
          <w:sz w:val="28"/>
        </w:rPr>
      </w:pPr>
      <w:r>
        <w:rPr>
          <w:rFonts w:ascii="Candara" w:hAnsi="Candara"/>
          <w:sz w:val="28"/>
        </w:rPr>
        <w:t>Outstanding Achievement in Historic Preservation</w:t>
      </w:r>
    </w:p>
    <w:p w:rsidR="00D574F5" w:rsidRDefault="00D574F5">
      <w:pPr>
        <w:rPr>
          <w:rFonts w:ascii="Candara" w:hAnsi="Candara"/>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rPr>
                <w:rFonts w:ascii="Candara" w:hAnsi="Candara"/>
                <w:sz w:val="18"/>
                <w:szCs w:val="20"/>
              </w:rPr>
            </w:pPr>
            <w:r>
              <w:rPr>
                <w:rFonts w:ascii="Candara" w:hAnsi="Candara"/>
                <w:sz w:val="18"/>
                <w:szCs w:val="20"/>
              </w:rPr>
              <w:t>Project Name or Nominee</w:t>
            </w:r>
          </w:p>
          <w:p w:rsidR="00D574F5" w:rsidRDefault="004723F6">
            <w:pPr>
              <w:rPr>
                <w:rFonts w:ascii="Candara" w:hAnsi="Candara"/>
                <w:b/>
                <w:sz w:val="20"/>
                <w:szCs w:val="20"/>
              </w:rPr>
            </w:pPr>
            <w:r>
              <w:rPr>
                <w:rFonts w:ascii="Candara" w:hAnsi="Candara"/>
                <w:b/>
                <w:sz w:val="20"/>
                <w:szCs w:val="20"/>
              </w:rPr>
              <w:fldChar w:fldCharType="begin">
                <w:ffData>
                  <w:name w:val="Text1"/>
                  <w:enabled/>
                  <w:calcOnExit w:val="0"/>
                  <w:textInput/>
                </w:ffData>
              </w:fldChar>
            </w:r>
            <w:bookmarkStart w:id="0" w:name="Text1"/>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0"/>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Name</w:t>
            </w:r>
          </w:p>
          <w:p w:rsidR="00D574F5" w:rsidRDefault="004723F6">
            <w:pPr>
              <w:rPr>
                <w:rFonts w:ascii="Candara" w:hAnsi="Candara"/>
                <w:sz w:val="20"/>
                <w:szCs w:val="20"/>
              </w:rPr>
            </w:pPr>
            <w:r>
              <w:rPr>
                <w:rFonts w:ascii="Candara" w:hAnsi="Candara"/>
                <w:sz w:val="20"/>
                <w:szCs w:val="20"/>
              </w:rPr>
              <w:fldChar w:fldCharType="begin">
                <w:ffData>
                  <w:name w:val="Text2"/>
                  <w:enabled/>
                  <w:calcOnExit w:val="0"/>
                  <w:textInput/>
                </w:ffData>
              </w:fldChar>
            </w:r>
            <w:bookmarkStart w:id="1" w:name="Text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
          </w:p>
        </w:tc>
        <w:tc>
          <w:tcPr>
            <w:tcW w:w="4392" w:type="dxa"/>
          </w:tcPr>
          <w:p w:rsidR="00D574F5" w:rsidRDefault="00D574F5">
            <w:pPr>
              <w:rPr>
                <w:rFonts w:ascii="Candara" w:hAnsi="Candara"/>
                <w:sz w:val="20"/>
                <w:szCs w:val="20"/>
              </w:rPr>
            </w:pPr>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3"/>
                  <w:enabled/>
                  <w:calcOnExit w:val="0"/>
                  <w:textInput/>
                </w:ffData>
              </w:fldChar>
            </w:r>
            <w:bookmarkStart w:id="2" w:name="Text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
          </w:p>
        </w:tc>
        <w:tc>
          <w:tcPr>
            <w:tcW w:w="4392" w:type="dxa"/>
          </w:tcPr>
          <w:p w:rsidR="00D574F5" w:rsidRDefault="004723F6">
            <w:pPr>
              <w:rPr>
                <w:rFonts w:ascii="Candara" w:hAnsi="Candara"/>
                <w:sz w:val="20"/>
                <w:szCs w:val="20"/>
              </w:rPr>
            </w:pPr>
            <w:r>
              <w:rPr>
                <w:rFonts w:ascii="Candara" w:hAnsi="Candara"/>
                <w:sz w:val="20"/>
                <w:szCs w:val="20"/>
              </w:rPr>
              <w:t>Phone:</w:t>
            </w:r>
            <w:r>
              <w:rPr>
                <w:rFonts w:ascii="Candara" w:hAnsi="Candara"/>
                <w:sz w:val="20"/>
                <w:szCs w:val="20"/>
              </w:rPr>
              <w:fldChar w:fldCharType="begin">
                <w:ffData>
                  <w:name w:val="Text4"/>
                  <w:enabled/>
                  <w:calcOnExit w:val="0"/>
                  <w:textInput/>
                </w:ffData>
              </w:fldChar>
            </w:r>
            <w:bookmarkStart w:id="3" w:name="Text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5"/>
                  <w:enabled/>
                  <w:calcOnExit w:val="0"/>
                  <w:textInput/>
                </w:ffData>
              </w:fldChar>
            </w:r>
            <w:bookmarkStart w:id="4" w:name="Text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
          </w:p>
        </w:tc>
      </w:tr>
    </w:tbl>
    <w:p w:rsidR="00D574F5" w:rsidRDefault="00D574F5">
      <w:pPr>
        <w:rPr>
          <w:rFonts w:ascii="Candara" w:hAnsi="Candara"/>
        </w:rPr>
      </w:pPr>
    </w:p>
    <w:p w:rsidR="00D574F5" w:rsidRDefault="004723F6">
      <w:pPr>
        <w:rPr>
          <w:rFonts w:ascii="Candara" w:hAnsi="Candara"/>
          <w:sz w:val="22"/>
        </w:rPr>
      </w:pPr>
      <w:r>
        <w:rPr>
          <w:rFonts w:ascii="Candara" w:hAnsi="Candara"/>
          <w:sz w:val="22"/>
        </w:rPr>
        <w:t>Indicate nomination category.  Check only one category per nomination:</w:t>
      </w:r>
    </w:p>
    <w:p w:rsidR="00D574F5" w:rsidRDefault="00D574F5">
      <w:pPr>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1"/>
            <w:enabled/>
            <w:calcOnExit w:val="0"/>
            <w:checkBox>
              <w:sizeAuto/>
              <w:default w:val="0"/>
            </w:checkBox>
          </w:ffData>
        </w:fldChar>
      </w:r>
      <w:bookmarkStart w:id="5" w:name="Check1"/>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5"/>
      <w:r>
        <w:rPr>
          <w:rFonts w:ascii="Candara" w:hAnsi="Candara"/>
          <w:sz w:val="22"/>
        </w:rPr>
        <w:t xml:space="preserve">   Preservation Career Achievement</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bookmarkStart w:id="6" w:name="Check6"/>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6"/>
      <w:r>
        <w:rPr>
          <w:rFonts w:ascii="Candara" w:hAnsi="Candara"/>
          <w:sz w:val="22"/>
        </w:rPr>
        <w:t xml:space="preserve">   Cemetery Achievement </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3"/>
            <w:enabled/>
            <w:calcOnExit w:val="0"/>
            <w:checkBox>
              <w:sizeAuto/>
              <w:default w:val="0"/>
            </w:checkBox>
          </w:ffData>
        </w:fldChar>
      </w:r>
      <w:bookmarkStart w:id="7" w:name="Check3"/>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7"/>
      <w:r>
        <w:rPr>
          <w:rFonts w:ascii="Candara" w:hAnsi="Candara"/>
          <w:sz w:val="22"/>
        </w:rPr>
        <w:t xml:space="preserve">   Historic Preservation Education</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r>
        <w:rPr>
          <w:rFonts w:ascii="Candara" w:hAnsi="Candara"/>
          <w:sz w:val="22"/>
        </w:rPr>
        <w:instrText xml:space="preserve"> FORMCHECKBOX </w:instrText>
      </w:r>
      <w:r>
        <w:rPr>
          <w:rFonts w:ascii="Candara" w:hAnsi="Candara"/>
          <w:sz w:val="22"/>
        </w:rPr>
      </w:r>
      <w:r>
        <w:rPr>
          <w:rFonts w:ascii="Candara" w:hAnsi="Candara"/>
          <w:sz w:val="22"/>
        </w:rPr>
        <w:fldChar w:fldCharType="end"/>
      </w:r>
      <w:r>
        <w:rPr>
          <w:rFonts w:ascii="Candara" w:hAnsi="Candara"/>
          <w:sz w:val="22"/>
        </w:rPr>
        <w:t xml:space="preserve">   Media Award</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2"/>
            <w:enabled/>
            <w:calcOnExit w:val="0"/>
            <w:checkBox>
              <w:sizeAuto/>
              <w:default w:val="0"/>
            </w:checkBox>
          </w:ffData>
        </w:fldChar>
      </w:r>
      <w:bookmarkStart w:id="8" w:name="Check2"/>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8"/>
      <w:r>
        <w:rPr>
          <w:rFonts w:ascii="Candara" w:hAnsi="Candara"/>
          <w:sz w:val="22"/>
        </w:rPr>
        <w:t xml:space="preserve">   Preservation Planning</w:t>
      </w:r>
      <w:r>
        <w:rPr>
          <w:rFonts w:ascii="Candara" w:hAnsi="Candara"/>
          <w:sz w:val="22"/>
        </w:rPr>
        <w:tab/>
      </w:r>
      <w:r>
        <w:rPr>
          <w:rFonts w:ascii="Candara" w:hAnsi="Candara"/>
          <w:sz w:val="22"/>
        </w:rPr>
        <w:tab/>
      </w:r>
      <w:r>
        <w:rPr>
          <w:rFonts w:ascii="Candara" w:hAnsi="Candara"/>
          <w:sz w:val="22"/>
        </w:rPr>
        <w:fldChar w:fldCharType="begin">
          <w:ffData>
            <w:name w:val="Check7"/>
            <w:enabled/>
            <w:calcOnExit w:val="0"/>
            <w:checkBox>
              <w:sizeAuto/>
              <w:default w:val="0"/>
            </w:checkBox>
          </w:ffData>
        </w:fldChar>
      </w:r>
      <w:bookmarkStart w:id="9" w:name="Check7"/>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9"/>
      <w:r>
        <w:rPr>
          <w:rFonts w:ascii="Candara" w:hAnsi="Candara"/>
          <w:sz w:val="22"/>
        </w:rPr>
        <w:t xml:space="preserve">   Outstanding Rehabilitation</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4"/>
            <w:enabled/>
            <w:calcOnExit w:val="0"/>
            <w:checkBox>
              <w:sizeAuto/>
              <w:default w:val="0"/>
            </w:checkBox>
          </w:ffData>
        </w:fldChar>
      </w:r>
      <w:bookmarkStart w:id="10" w:name="Check4"/>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0"/>
      <w:r>
        <w:rPr>
          <w:rFonts w:ascii="Candara" w:hAnsi="Candara"/>
          <w:sz w:val="22"/>
        </w:rPr>
        <w:t xml:space="preserve">   Special Achievement </w:t>
      </w:r>
      <w:r>
        <w:rPr>
          <w:rFonts w:ascii="Candara" w:hAnsi="Candara"/>
          <w:sz w:val="22"/>
        </w:rPr>
        <w:tab/>
      </w:r>
      <w:r>
        <w:rPr>
          <w:rFonts w:ascii="Candara" w:hAnsi="Candara"/>
          <w:sz w:val="22"/>
        </w:rPr>
        <w:tab/>
      </w:r>
      <w:r>
        <w:rPr>
          <w:rFonts w:ascii="Candara" w:hAnsi="Candara"/>
          <w:sz w:val="22"/>
        </w:rPr>
        <w:fldChar w:fldCharType="begin">
          <w:ffData>
            <w:name w:val="Check5"/>
            <w:enabled/>
            <w:calcOnExit w:val="0"/>
            <w:checkBox>
              <w:sizeAuto/>
              <w:default w:val="0"/>
            </w:checkBox>
          </w:ffData>
        </w:fldChar>
      </w:r>
      <w:bookmarkStart w:id="11" w:name="Check5"/>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1"/>
      <w:r>
        <w:rPr>
          <w:rFonts w:ascii="Candara" w:hAnsi="Candara"/>
          <w:sz w:val="22"/>
        </w:rPr>
        <w:t xml:space="preserve">   Historic Preservation Stewardship</w:t>
      </w:r>
    </w:p>
    <w:p w:rsidR="00D574F5" w:rsidRDefault="00D574F5">
      <w:pPr>
        <w:rPr>
          <w:rFonts w:ascii="Candara" w:hAnsi="Candara"/>
          <w:sz w:val="22"/>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pStyle w:val="Heading1"/>
              <w:jc w:val="left"/>
              <w:rPr>
                <w:rFonts w:ascii="Candara" w:hAnsi="Candara"/>
                <w:sz w:val="20"/>
              </w:rPr>
            </w:pPr>
            <w:r>
              <w:rPr>
                <w:rFonts w:ascii="Candara" w:hAnsi="Candara"/>
                <w:sz w:val="20"/>
              </w:rPr>
              <w:t>Contact Person</w:t>
            </w: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6"/>
                  <w:enabled/>
                  <w:calcOnExit w:val="0"/>
                  <w:textInput/>
                </w:ffData>
              </w:fldChar>
            </w:r>
            <w:bookmarkStart w:id="12" w:name="Text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2"/>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7"/>
                  <w:enabled/>
                  <w:calcOnExit w:val="0"/>
                  <w:textInput/>
                </w:ffData>
              </w:fldChar>
            </w:r>
            <w:bookmarkStart w:id="13" w:name="Text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3"/>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0"/>
                  <w:enabled/>
                  <w:calcOnExit w:val="0"/>
                  <w:textInput/>
                </w:ffData>
              </w:fldChar>
            </w:r>
            <w:bookmarkStart w:id="14" w:name="Text10"/>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4"/>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1"/>
                  <w:enabled/>
                  <w:calcOnExit w:val="0"/>
                  <w:textInput/>
                </w:ffData>
              </w:fldChar>
            </w:r>
            <w:bookmarkStart w:id="15" w:name="Text1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5"/>
          </w:p>
        </w:tc>
      </w:tr>
      <w:tr w:rsidR="00D574F5">
        <w:trPr>
          <w:cantSplit/>
          <w:trHeight w:val="720"/>
        </w:trPr>
        <w:tc>
          <w:tcPr>
            <w:tcW w:w="9360" w:type="dxa"/>
            <w:gridSpan w:val="2"/>
            <w:vAlign w:val="center"/>
          </w:tcPr>
          <w:p w:rsidR="00D574F5" w:rsidRDefault="004723F6">
            <w:pPr>
              <w:rPr>
                <w:rFonts w:ascii="Candara" w:hAnsi="Candara"/>
                <w:sz w:val="20"/>
                <w:szCs w:val="20"/>
              </w:rPr>
            </w:pPr>
            <w:r>
              <w:rPr>
                <w:rFonts w:ascii="Candara" w:hAnsi="Candara"/>
                <w:b/>
                <w:sz w:val="20"/>
                <w:szCs w:val="20"/>
              </w:rPr>
              <w:t>Nominated By</w:t>
            </w:r>
            <w:r>
              <w:rPr>
                <w:rFonts w:ascii="Candara" w:hAnsi="Candara"/>
                <w:sz w:val="20"/>
                <w:szCs w:val="20"/>
              </w:rPr>
              <w:t xml:space="preserve"> (if different from above)</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8"/>
                  <w:enabled/>
                  <w:calcOnExit w:val="0"/>
                  <w:textInput/>
                </w:ffData>
              </w:fldChar>
            </w:r>
            <w:bookmarkStart w:id="16" w:name="Text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6"/>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9"/>
                  <w:enabled/>
                  <w:calcOnExit w:val="0"/>
                  <w:textInput/>
                </w:ffData>
              </w:fldChar>
            </w:r>
            <w:bookmarkStart w:id="17" w:name="Text9"/>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7"/>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2"/>
                  <w:enabled/>
                  <w:calcOnExit w:val="0"/>
                  <w:textInput/>
                </w:ffData>
              </w:fldChar>
            </w:r>
            <w:bookmarkStart w:id="18" w:name="Text1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8"/>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3"/>
                  <w:enabled/>
                  <w:calcOnExit w:val="0"/>
                  <w:textInput/>
                </w:ffData>
              </w:fldChar>
            </w:r>
            <w:bookmarkStart w:id="19" w:name="Text1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9"/>
          </w:p>
        </w:tc>
      </w:tr>
      <w:tr w:rsidR="00D574F5">
        <w:trPr>
          <w:cantSplit/>
          <w:trHeight w:val="720"/>
        </w:trPr>
        <w:tc>
          <w:tcPr>
            <w:tcW w:w="9360" w:type="dxa"/>
            <w:gridSpan w:val="2"/>
          </w:tcPr>
          <w:p w:rsidR="00D574F5" w:rsidRDefault="004723F6">
            <w:pPr>
              <w:rPr>
                <w:rFonts w:ascii="Candara" w:hAnsi="Candara"/>
                <w:b/>
                <w:sz w:val="20"/>
                <w:szCs w:val="20"/>
              </w:rPr>
            </w:pPr>
            <w:r>
              <w:rPr>
                <w:rFonts w:ascii="Candara" w:hAnsi="Candara"/>
                <w:b/>
                <w:sz w:val="20"/>
                <w:szCs w:val="20"/>
              </w:rPr>
              <w:t>Return additional materials to:</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15"/>
                  <w:enabled/>
                  <w:calcOnExit w:val="0"/>
                  <w:textInput/>
                </w:ffData>
              </w:fldChar>
            </w:r>
            <w:bookmarkStart w:id="20" w:name="Text1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0"/>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fldChar w:fldCharType="begin">
                <w:ffData>
                  <w:name w:val="Text16"/>
                  <w:enabled/>
                  <w:calcOnExit w:val="0"/>
                  <w:textInput/>
                </w:ffData>
              </w:fldChar>
            </w:r>
            <w:bookmarkStart w:id="21" w:name="Text1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1"/>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7"/>
                  <w:enabled/>
                  <w:calcOnExit w:val="0"/>
                  <w:textInput/>
                </w:ffData>
              </w:fldChar>
            </w:r>
            <w:bookmarkStart w:id="22" w:name="Text1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2"/>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8"/>
                  <w:enabled/>
                  <w:calcOnExit w:val="0"/>
                  <w:textInput/>
                </w:ffData>
              </w:fldChar>
            </w:r>
            <w:bookmarkStart w:id="23" w:name="Text1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3"/>
          </w:p>
        </w:tc>
      </w:tr>
    </w:tbl>
    <w:p w:rsidR="00D574F5" w:rsidRDefault="00D574F5">
      <w:pPr>
        <w:rPr>
          <w:rFonts w:ascii="Candara" w:hAnsi="Candara"/>
          <w:sz w:val="22"/>
        </w:rPr>
      </w:pPr>
    </w:p>
    <w:p w:rsidR="00D574F5" w:rsidRDefault="004723F6">
      <w:pPr>
        <w:rPr>
          <w:rFonts w:ascii="Candara" w:hAnsi="Candara"/>
        </w:rPr>
      </w:pPr>
      <w:r>
        <w:rPr>
          <w:rFonts w:ascii="Candara" w:hAnsi="Candara"/>
        </w:rPr>
        <w:t>Attach your Nomination Statement to this form and return it before the application deadline to the address listed on the instruction sheet.</w:t>
      </w:r>
    </w:p>
    <w:p w:rsidR="00D574F5" w:rsidRDefault="004723F6">
      <w:pPr>
        <w:pStyle w:val="Title"/>
        <w:jc w:val="left"/>
        <w:rPr>
          <w:rFonts w:ascii="Candara" w:hAnsi="Candara"/>
          <w:b/>
          <w:bCs/>
        </w:rPr>
      </w:pPr>
      <w:r>
        <w:rPr>
          <w:rFonts w:ascii="Candara" w:hAnsi="Candara"/>
          <w:b/>
          <w:bCs/>
        </w:rPr>
        <w:lastRenderedPageBreak/>
        <w:t>Nomination Instructions</w:t>
      </w:r>
    </w:p>
    <w:p w:rsidR="00D574F5" w:rsidRDefault="00D574F5">
      <w:pPr>
        <w:rPr>
          <w:rFonts w:ascii="Candara" w:hAnsi="Candara"/>
          <w:sz w:val="34"/>
          <w:szCs w:val="34"/>
        </w:rPr>
      </w:pPr>
    </w:p>
    <w:p w:rsidR="00D574F5" w:rsidRDefault="004723F6">
      <w:pPr>
        <w:rPr>
          <w:rFonts w:ascii="Candara" w:hAnsi="Candara"/>
        </w:rPr>
      </w:pPr>
      <w:r>
        <w:rPr>
          <w:rFonts w:ascii="Candara" w:hAnsi="Candara"/>
        </w:rPr>
        <w:t>Submit your nomination with the form provided.  You may submit as many nominations as you like</w:t>
      </w:r>
      <w:smartTag w:uri="urn:schemas-microsoft-com:office:smarttags" w:element="PersonName">
        <w:r>
          <w:rPr>
            <w:rFonts w:ascii="Candara" w:hAnsi="Candara"/>
          </w:rPr>
          <w:t>,</w:t>
        </w:r>
      </w:smartTag>
      <w:r>
        <w:rPr>
          <w:rFonts w:ascii="Candara" w:hAnsi="Candara"/>
        </w:rPr>
        <w:t xml:space="preserve"> but please use a separate form for each submission.  </w:t>
      </w:r>
      <w:r>
        <w:rPr>
          <w:rFonts w:ascii="Candara" w:hAnsi="Candara"/>
          <w:color w:val="FF0000"/>
        </w:rPr>
        <w:t xml:space="preserve">Nominations will be accepted until </w:t>
      </w:r>
      <w:r w:rsidRPr="004723F6">
        <w:rPr>
          <w:rFonts w:ascii="Candara" w:hAnsi="Candara"/>
          <w:color w:val="FF0000"/>
        </w:rPr>
        <w:t>Friday, March</w:t>
      </w:r>
      <w:r w:rsidR="000722E0">
        <w:rPr>
          <w:rFonts w:ascii="Candara" w:hAnsi="Candara"/>
          <w:color w:val="FF0000"/>
        </w:rPr>
        <w:t xml:space="preserve"> 20, 2015</w:t>
      </w:r>
    </w:p>
    <w:p w:rsidR="00D574F5" w:rsidRDefault="00D574F5">
      <w:pPr>
        <w:pStyle w:val="Footer"/>
        <w:tabs>
          <w:tab w:val="left" w:pos="720"/>
        </w:tabs>
        <w:rPr>
          <w:rFonts w:ascii="Candara" w:hAnsi="Candara"/>
        </w:rPr>
      </w:pPr>
    </w:p>
    <w:p w:rsidR="00D574F5" w:rsidRDefault="004723F6">
      <w:pPr>
        <w:numPr>
          <w:ilvl w:val="0"/>
          <w:numId w:val="7"/>
        </w:numPr>
        <w:rPr>
          <w:rFonts w:ascii="Candara" w:hAnsi="Candara"/>
        </w:rPr>
      </w:pPr>
      <w:r>
        <w:rPr>
          <w:rFonts w:ascii="Candara" w:hAnsi="Candara"/>
        </w:rPr>
        <w:t>Indicate the award category that is applicable to the nomination.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State clearly why the individual, organization, or project deserves recognition in the specified category.</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Submit additional material (i.e., photographs, publications, slides, letters of support, etc.) that will help supplement your nomination.  Be sure to indicate whether the additional materials should be returned.</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Include your name, address, and telephone in the space marked “Nominated by”.  If someone other than you is to be notified of the status of the nomination or award, please include that information in the “Contact Person” section.</w:t>
      </w:r>
      <w:bookmarkStart w:id="24" w:name="_GoBack"/>
      <w:bookmarkEnd w:id="24"/>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The State Historic Preservation Officer (SHPO) may choose to select more than one award winner in each category and reserves the right not to choose an award winner within a category.  The SHPO reserves the right to move a nomination into a category that is different than the one indicated on the form if it appears that another category is more appropriate.</w:t>
      </w:r>
    </w:p>
    <w:p w:rsidR="00D574F5" w:rsidRDefault="00D574F5">
      <w:pPr>
        <w:tabs>
          <w:tab w:val="left" w:pos="720"/>
        </w:tabs>
        <w:rPr>
          <w:rFonts w:ascii="Candara" w:hAnsi="Candara"/>
        </w:rPr>
      </w:pPr>
    </w:p>
    <w:p w:rsidR="00D574F5" w:rsidRDefault="004723F6">
      <w:pPr>
        <w:tabs>
          <w:tab w:val="left" w:pos="720"/>
        </w:tabs>
        <w:jc w:val="both"/>
        <w:rPr>
          <w:rFonts w:ascii="Candara" w:hAnsi="Candara"/>
          <w:b/>
          <w:bCs/>
          <w:color w:val="FF0000"/>
        </w:rPr>
      </w:pPr>
      <w:r>
        <w:rPr>
          <w:rFonts w:ascii="Candara" w:hAnsi="Candara"/>
        </w:rPr>
        <w:tab/>
      </w:r>
      <w:r>
        <w:rPr>
          <w:rFonts w:ascii="Candara" w:hAnsi="Candara"/>
          <w:b/>
          <w:bCs/>
          <w:color w:val="FF0000"/>
        </w:rPr>
        <w:t xml:space="preserve">Submit nominations not later than 5 p.m., </w:t>
      </w:r>
      <w:r w:rsidRPr="004723F6">
        <w:rPr>
          <w:rFonts w:ascii="Candara" w:hAnsi="Candara"/>
          <w:b/>
          <w:bCs/>
          <w:color w:val="FF0000"/>
        </w:rPr>
        <w:t xml:space="preserve">March </w:t>
      </w:r>
      <w:r w:rsidR="000722E0">
        <w:rPr>
          <w:rFonts w:ascii="Candara" w:hAnsi="Candara"/>
          <w:b/>
          <w:bCs/>
          <w:color w:val="FF0000"/>
        </w:rPr>
        <w:t>20, 2015</w:t>
      </w:r>
      <w:r w:rsidRPr="004723F6">
        <w:rPr>
          <w:rFonts w:ascii="Candara" w:hAnsi="Candara"/>
          <w:b/>
          <w:bCs/>
          <w:color w:val="FF0000"/>
        </w:rPr>
        <w:t xml:space="preserve"> to</w:t>
      </w:r>
      <w:r>
        <w:rPr>
          <w:rFonts w:ascii="Candara" w:hAnsi="Candara"/>
          <w:b/>
          <w:bCs/>
          <w:color w:val="FF0000"/>
        </w:rPr>
        <w:t>:</w:t>
      </w:r>
    </w:p>
    <w:p w:rsidR="00D574F5" w:rsidRDefault="00D574F5">
      <w:pPr>
        <w:tabs>
          <w:tab w:val="left" w:pos="720"/>
        </w:tabs>
        <w:jc w:val="both"/>
        <w:rPr>
          <w:rFonts w:ascii="Candara" w:hAnsi="Candara"/>
        </w:rPr>
      </w:pPr>
    </w:p>
    <w:tbl>
      <w:tblPr>
        <w:tblW w:w="9576" w:type="dxa"/>
        <w:tblLayout w:type="fixed"/>
        <w:tblLook w:val="0000" w:firstRow="0" w:lastRow="0" w:firstColumn="0" w:lastColumn="0" w:noHBand="0" w:noVBand="0"/>
      </w:tblPr>
      <w:tblGrid>
        <w:gridCol w:w="1278"/>
        <w:gridCol w:w="2430"/>
        <w:gridCol w:w="5868"/>
      </w:tblGrid>
      <w:tr w:rsidR="00D574F5">
        <w:tc>
          <w:tcPr>
            <w:tcW w:w="3708" w:type="dxa"/>
            <w:gridSpan w:val="2"/>
          </w:tcPr>
          <w:p w:rsidR="00D574F5" w:rsidRDefault="00D574F5">
            <w:pPr>
              <w:jc w:val="right"/>
              <w:rPr>
                <w:rFonts w:ascii="Candara" w:hAnsi="Candara"/>
              </w:rPr>
            </w:pPr>
          </w:p>
          <w:p w:rsidR="00D574F5" w:rsidRDefault="00D574F5">
            <w:pPr>
              <w:jc w:val="right"/>
              <w:rPr>
                <w:rFonts w:ascii="Candara" w:hAnsi="Candara"/>
              </w:rPr>
            </w:pPr>
          </w:p>
          <w:p w:rsidR="00D574F5" w:rsidRDefault="00D574F5">
            <w:pPr>
              <w:rPr>
                <w:rFonts w:ascii="Candara" w:hAnsi="Candara"/>
              </w:rPr>
            </w:pPr>
          </w:p>
        </w:tc>
        <w:tc>
          <w:tcPr>
            <w:tcW w:w="5868" w:type="dxa"/>
          </w:tcPr>
          <w:p w:rsidR="00D574F5" w:rsidRDefault="004723F6">
            <w:pPr>
              <w:rPr>
                <w:rFonts w:ascii="Candara" w:hAnsi="Candara"/>
              </w:rPr>
            </w:pPr>
            <w:r>
              <w:rPr>
                <w:rFonts w:ascii="Candara" w:hAnsi="Candara"/>
              </w:rPr>
              <w:t>Russell Holter</w:t>
            </w:r>
          </w:p>
          <w:p w:rsidR="00D574F5" w:rsidRDefault="004723F6">
            <w:pPr>
              <w:rPr>
                <w:rFonts w:ascii="Candara" w:hAnsi="Candara"/>
              </w:rPr>
            </w:pPr>
            <w:r>
              <w:rPr>
                <w:rFonts w:ascii="Candara" w:hAnsi="Candara"/>
              </w:rPr>
              <w:t xml:space="preserve">Department of Archaeology and Historic Preservation </w:t>
            </w:r>
          </w:p>
          <w:p w:rsidR="00D574F5" w:rsidRDefault="004723F6">
            <w:pPr>
              <w:rPr>
                <w:rFonts w:ascii="Candara" w:hAnsi="Candara"/>
              </w:rPr>
            </w:pPr>
            <w:r>
              <w:rPr>
                <w:rFonts w:ascii="Candara" w:hAnsi="Candara"/>
              </w:rPr>
              <w:t>1063 South Capitol Way Suite 106</w:t>
            </w:r>
          </w:p>
          <w:p w:rsidR="00D574F5" w:rsidRDefault="004723F6">
            <w:pPr>
              <w:rPr>
                <w:rFonts w:ascii="Candara" w:hAnsi="Candara"/>
              </w:rPr>
            </w:pPr>
            <w:smartTag w:uri="urn:schemas-microsoft-com:office:smarttags" w:element="address">
              <w:smartTag w:uri="urn:schemas-microsoft-com:office:smarttags" w:element="Street">
                <w:r>
                  <w:rPr>
                    <w:rFonts w:ascii="Candara" w:hAnsi="Candara"/>
                  </w:rPr>
                  <w:t>P.O. Box</w:t>
                </w:r>
              </w:smartTag>
              <w:r>
                <w:rPr>
                  <w:rFonts w:ascii="Candara" w:hAnsi="Candara"/>
                </w:rPr>
                <w:t xml:space="preserve"> 48343</w:t>
              </w:r>
            </w:smartTag>
          </w:p>
          <w:p w:rsidR="00D574F5" w:rsidRDefault="004723F6">
            <w:pPr>
              <w:rPr>
                <w:rFonts w:ascii="Candara" w:hAnsi="Candara"/>
              </w:rPr>
            </w:pPr>
            <w:smartTag w:uri="urn:schemas-microsoft-com:office:smarttags" w:element="place">
              <w:smartTag w:uri="urn:schemas-microsoft-com:office:smarttags" w:element="City">
                <w:r>
                  <w:rPr>
                    <w:rFonts w:ascii="Candara" w:hAnsi="Candara"/>
                  </w:rPr>
                  <w:t>Olympia</w:t>
                </w:r>
              </w:smartTag>
              <w:r>
                <w:rPr>
                  <w:rFonts w:ascii="Candara" w:hAnsi="Candara"/>
                </w:rPr>
                <w:t xml:space="preserve">, </w:t>
              </w:r>
              <w:smartTag w:uri="urn:schemas-microsoft-com:office:smarttags" w:element="State">
                <w:r>
                  <w:rPr>
                    <w:rFonts w:ascii="Candara" w:hAnsi="Candara"/>
                  </w:rPr>
                  <w:t>Washington</w:t>
                </w:r>
              </w:smartTag>
              <w:r>
                <w:rPr>
                  <w:rFonts w:ascii="Candara" w:hAnsi="Candara"/>
                </w:rPr>
                <w:t xml:space="preserve"> </w:t>
              </w:r>
              <w:smartTag w:uri="urn:schemas-microsoft-com:office:smarttags" w:element="PostalCode">
                <w:r>
                  <w:rPr>
                    <w:rFonts w:ascii="Candara" w:hAnsi="Candara"/>
                  </w:rPr>
                  <w:t>98504-8343</w:t>
                </w:r>
              </w:smartTag>
            </w:smartTag>
          </w:p>
        </w:tc>
      </w:tr>
      <w:tr w:rsidR="00D574F5">
        <w:tc>
          <w:tcPr>
            <w:tcW w:w="1278" w:type="dxa"/>
          </w:tcPr>
          <w:p w:rsidR="00D574F5" w:rsidRDefault="004723F6">
            <w:pPr>
              <w:rPr>
                <w:rFonts w:ascii="Candara" w:hAnsi="Candara"/>
              </w:rPr>
            </w:pPr>
            <w:r>
              <w:rPr>
                <w:rFonts w:ascii="Candara" w:hAnsi="Candara"/>
              </w:rPr>
              <w:t>PHONE:</w:t>
            </w:r>
          </w:p>
        </w:tc>
        <w:tc>
          <w:tcPr>
            <w:tcW w:w="2430" w:type="dxa"/>
          </w:tcPr>
          <w:p w:rsidR="00D574F5" w:rsidRDefault="004723F6">
            <w:pPr>
              <w:rPr>
                <w:rFonts w:ascii="Candara" w:hAnsi="Candara"/>
              </w:rPr>
            </w:pPr>
            <w:r>
              <w:rPr>
                <w:rFonts w:ascii="Candara" w:hAnsi="Candara"/>
              </w:rPr>
              <w:t>(360) 586-3533</w:t>
            </w:r>
          </w:p>
        </w:tc>
        <w:tc>
          <w:tcPr>
            <w:tcW w:w="5868" w:type="dxa"/>
          </w:tcPr>
          <w:p w:rsidR="00D574F5" w:rsidRDefault="004723F6">
            <w:pPr>
              <w:rPr>
                <w:rFonts w:ascii="Candara" w:hAnsi="Candara"/>
              </w:rPr>
            </w:pPr>
            <w:r>
              <w:rPr>
                <w:rFonts w:ascii="Candara" w:hAnsi="Candara"/>
              </w:rPr>
              <w:t xml:space="preserve">E-Mail: </w:t>
            </w:r>
            <w:hyperlink r:id="rId8" w:history="1">
              <w:r>
                <w:rPr>
                  <w:rStyle w:val="Hyperlink"/>
                  <w:rFonts w:ascii="Candara" w:hAnsi="Candara"/>
                </w:rPr>
                <w:t>russell.holter@dahp.wa.gov</w:t>
              </w:r>
            </w:hyperlink>
          </w:p>
        </w:tc>
      </w:tr>
    </w:tbl>
    <w:p w:rsidR="00D574F5" w:rsidRDefault="00D574F5">
      <w:pPr>
        <w:jc w:val="both"/>
        <w:rPr>
          <w:rFonts w:ascii="Candara" w:hAnsi="Candara"/>
        </w:rPr>
      </w:pPr>
    </w:p>
    <w:p w:rsidR="00D574F5" w:rsidRDefault="004723F6">
      <w:pPr>
        <w:rPr>
          <w:rFonts w:ascii="Candara" w:hAnsi="Candara"/>
        </w:rPr>
      </w:pPr>
      <w:r>
        <w:rPr>
          <w:rFonts w:ascii="Candara" w:hAnsi="Candara"/>
        </w:rPr>
        <w:t xml:space="preserve">The State Historic Preservation Officer will present the awards at a </w:t>
      </w:r>
      <w:r w:rsidR="000722E0">
        <w:rPr>
          <w:rFonts w:ascii="Candara" w:hAnsi="Candara"/>
        </w:rPr>
        <w:t>ceremony on Tuesday May 19, 2015</w:t>
      </w:r>
      <w:r>
        <w:rPr>
          <w:rFonts w:ascii="Candara" w:hAnsi="Candara"/>
        </w:rPr>
        <w:t xml:space="preserve"> at the Legislative Building, Columbia Room, in Olympia WA</w:t>
      </w:r>
    </w:p>
    <w:p w:rsidR="00D574F5" w:rsidRDefault="00D574F5">
      <w:pPr>
        <w:rPr>
          <w:rFonts w:ascii="Candara" w:hAnsi="Candara"/>
        </w:rPr>
      </w:pPr>
    </w:p>
    <w:p w:rsidR="00D574F5" w:rsidRDefault="00D574F5">
      <w:pPr>
        <w:rPr>
          <w:rFonts w:ascii="Candara" w:hAnsi="Candara"/>
        </w:rPr>
      </w:pPr>
    </w:p>
    <w:p w:rsidR="00D574F5" w:rsidRDefault="00D574F5">
      <w:pPr>
        <w:rPr>
          <w:rFonts w:ascii="Candara" w:hAnsi="Candara"/>
        </w:rPr>
      </w:pPr>
    </w:p>
    <w:sectPr w:rsidR="00D574F5">
      <w:headerReference w:type="first" r:id="rId9"/>
      <w:footerReference w:type="first" r:id="rId10"/>
      <w:type w:val="continuous"/>
      <w:pgSz w:w="12240" w:h="15840" w:code="1"/>
      <w:pgMar w:top="1282" w:right="1440" w:bottom="1440" w:left="1440" w:header="720" w:footer="5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4F5" w:rsidRDefault="004723F6">
      <w:r>
        <w:separator/>
      </w:r>
    </w:p>
  </w:endnote>
  <w:endnote w:type="continuationSeparator" w:id="0">
    <w:p w:rsidR="00D574F5" w:rsidRDefault="004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pPr>
      <w:jc w:val="center"/>
      <w:rPr>
        <w:rFonts w:ascii="Century Gothic" w:hAnsi="Century Gothic" w:cstheme="minorHAnsi"/>
        <w:sz w:val="18"/>
        <w:szCs w:val="18"/>
      </w:rPr>
    </w:pPr>
    <w:r>
      <w:rPr>
        <w:noProof/>
      </w:rPr>
      <w:drawing>
        <wp:anchor distT="0" distB="0" distL="114300" distR="114300" simplePos="0" relativeHeight="251667456" behindDoc="1" locked="0" layoutInCell="1" allowOverlap="1">
          <wp:simplePos x="0" y="0"/>
          <wp:positionH relativeFrom="column">
            <wp:posOffset>5394960</wp:posOffset>
          </wp:positionH>
          <wp:positionV relativeFrom="paragraph">
            <wp:posOffset>16510</wp:posOffset>
          </wp:positionV>
          <wp:extent cx="662940" cy="681990"/>
          <wp:effectExtent l="38100" t="38100" r="41910" b="41910"/>
          <wp:wrapThrough wrapText="bothSides">
            <wp:wrapPolygon edited="0">
              <wp:start x="-1241" y="-1207"/>
              <wp:lineTo x="-1241" y="22324"/>
              <wp:lineTo x="22345" y="22324"/>
              <wp:lineTo x="22345" y="-1207"/>
              <wp:lineTo x="-1241" y="-120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90" t="2071" r="425" b="3448"/>
                  <a:stretch/>
                </pic:blipFill>
                <pic:spPr bwMode="auto">
                  <a:xfrm>
                    <a:off x="0" y="0"/>
                    <a:ext cx="662940" cy="681990"/>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27305</wp:posOffset>
              </wp:positionV>
              <wp:extent cx="5263515" cy="0"/>
              <wp:effectExtent l="0" t="0" r="13335" b="19050"/>
              <wp:wrapNone/>
              <wp:docPr id="13" name="Straight Connector 13"/>
              <wp:cNvGraphicFramePr/>
              <a:graphic xmlns:a="http://schemas.openxmlformats.org/drawingml/2006/main">
                <a:graphicData uri="http://schemas.microsoft.com/office/word/2010/wordprocessingShape">
                  <wps:wsp>
                    <wps:cNvCnPr/>
                    <wps:spPr>
                      <a:xfrm>
                        <a:off x="0" y="0"/>
                        <a:ext cx="526351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1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" strokecolor="black [3213]" strokeweight=".5pt"/>
          </w:pict>
        </mc:Fallback>
      </mc:AlternateConten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 xml:space="preserve">State of Washington • </w:t>
    </w:r>
    <w:r>
      <w:rPr>
        <w:rFonts w:ascii="Century Gothic" w:hAnsi="Century Gothic" w:cstheme="minorHAnsi"/>
        <w:b/>
        <w:bCs/>
        <w:sz w:val="18"/>
        <w:szCs w:val="18"/>
      </w:rPr>
      <w:t>Department of Archaeology &amp; Historic Preservation</w:t>
    </w:r>
  </w:p>
  <w:p w:rsidR="00D574F5" w:rsidRDefault="004723F6">
    <w:pPr>
      <w:ind w:left="1350" w:right="1080"/>
      <w:jc w:val="right"/>
      <w:rPr>
        <w:rFonts w:ascii="Century Gothic" w:hAnsi="Century Gothic" w:cstheme="minorHAnsi"/>
        <w:bCs/>
        <w:sz w:val="18"/>
        <w:szCs w:val="18"/>
      </w:rPr>
    </w:pPr>
    <w:r>
      <w:rPr>
        <w:rFonts w:ascii="Century Gothic" w:hAnsi="Century Gothic" w:cstheme="minorHAnsi"/>
        <w:sz w:val="18"/>
        <w:szCs w:val="18"/>
      </w:rPr>
      <w:t>P.O. Box 48343 • Olympia, Washington  98504-8343</w:t>
    </w:r>
    <w:r>
      <w:rPr>
        <w:rFonts w:ascii="Century Gothic" w:hAnsi="Century Gothic" w:cstheme="minorHAnsi"/>
        <w:bCs/>
        <w:sz w:val="18"/>
        <w:szCs w:val="18"/>
      </w:rPr>
      <w:t xml:space="preserve"> </w:t>
    </w:r>
    <w:r>
      <w:rPr>
        <w:rFonts w:ascii="Century Gothic" w:hAnsi="Century Gothic" w:cstheme="minorHAnsi"/>
        <w:sz w:val="18"/>
        <w:szCs w:val="18"/>
      </w:rPr>
      <w:t>•</w:t>
    </w:r>
    <w:r>
      <w:rPr>
        <w:rFonts w:ascii="Century Gothic" w:hAnsi="Century Gothic" w:cstheme="minorHAnsi"/>
        <w:bCs/>
        <w:sz w:val="18"/>
        <w:szCs w:val="18"/>
      </w:rPr>
      <w:t xml:space="preserve"> (</w:t>
    </w:r>
    <w:r>
      <w:rPr>
        <w:rFonts w:ascii="Century Gothic" w:hAnsi="Century Gothic" w:cstheme="minorHAnsi"/>
        <w:sz w:val="18"/>
        <w:szCs w:val="18"/>
      </w:rPr>
      <w:t>360) 586-3065</w: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www.dahp.wa.gov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4F5" w:rsidRDefault="004723F6">
      <w:r>
        <w:separator/>
      </w:r>
    </w:p>
  </w:footnote>
  <w:footnote w:type="continuationSeparator" w:id="0">
    <w:p w:rsidR="00D574F5" w:rsidRDefault="00472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r>
      <w:rPr>
        <w:noProof/>
      </w:rPr>
      <w:drawing>
        <wp:inline distT="0" distB="0" distL="0" distR="0">
          <wp:extent cx="5948045" cy="971109"/>
          <wp:effectExtent l="0" t="0" r="0" b="0"/>
          <wp:docPr id="4" name="Picture 4" descr="T:\LOGO'S\DAHP Final Logo letterhead 1119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DAHP Final Logo letterhead 1119 p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r="1712"/>
                  <a:stretch/>
                </pic:blipFill>
                <pic:spPr bwMode="auto">
                  <a:xfrm>
                    <a:off x="0" y="0"/>
                    <a:ext cx="5955976" cy="97240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6702D"/>
    <w:multiLevelType w:val="hybridMultilevel"/>
    <w:tmpl w:val="62165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2A3045"/>
    <w:multiLevelType w:val="hybridMultilevel"/>
    <w:tmpl w:val="0E8C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A914F2"/>
    <w:multiLevelType w:val="hybridMultilevel"/>
    <w:tmpl w:val="94DAFFEC"/>
    <w:lvl w:ilvl="0" w:tplc="921EEC2E">
      <w:start w:val="1"/>
      <w:numFmt w:val="bullet"/>
      <w:lvlText w:val=""/>
      <w:lvlJc w:val="left"/>
      <w:pPr>
        <w:tabs>
          <w:tab w:val="num" w:pos="720"/>
        </w:tabs>
        <w:ind w:left="720" w:hanging="360"/>
      </w:pPr>
      <w:rPr>
        <w:rFonts w:ascii="Symbol" w:hAnsi="Symbol" w:hint="default"/>
        <w:color w:val="C4BC96" w:themeColor="background2" w:themeShade="B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9630C7"/>
    <w:multiLevelType w:val="hybridMultilevel"/>
    <w:tmpl w:val="0090E858"/>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417CF2"/>
    <w:multiLevelType w:val="hybridMultilevel"/>
    <w:tmpl w:val="4C2C86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78A31F9"/>
    <w:multiLevelType w:val="hybridMultilevel"/>
    <w:tmpl w:val="CE702304"/>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5"/>
    <w:rsid w:val="000722E0"/>
    <w:rsid w:val="001E649C"/>
    <w:rsid w:val="004723F6"/>
    <w:rsid w:val="00D5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2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ell.holter@dahp.wa.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GIS_Databases\GIS\Templates\Letterhead\logo_addres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logo_address_template.dotx</Template>
  <TotalTime>1</TotalTime>
  <Pages>2</Pages>
  <Words>446</Words>
  <Characters>2546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Houser, Michael (DAHP)</dc:creator>
  <cp:lastModifiedBy>Houser, Michael (DAHP)</cp:lastModifiedBy>
  <cp:revision>2</cp:revision>
  <cp:lastPrinted>2013-05-01T18:38:00Z</cp:lastPrinted>
  <dcterms:created xsi:type="dcterms:W3CDTF">2015-01-06T17:45:00Z</dcterms:created>
  <dcterms:modified xsi:type="dcterms:W3CDTF">2015-01-06T17:45:00Z</dcterms:modified>
</cp:coreProperties>
</file>